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34" w:rsidRPr="00B33734" w:rsidRDefault="00B4572B" w:rsidP="00B4572B">
      <w:pPr>
        <w:suppressAutoHyphens/>
        <w:spacing w:after="20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33734">
        <w:rPr>
          <w:rFonts w:ascii="Cambria" w:hAnsi="Cambria"/>
          <w:b/>
          <w:sz w:val="28"/>
          <w:szCs w:val="28"/>
          <w:u w:val="single"/>
        </w:rPr>
        <w:t xml:space="preserve">ΠΑΡΑΡΤΗΜΑ </w:t>
      </w:r>
      <w:r w:rsidRPr="00B33734">
        <w:rPr>
          <w:rFonts w:ascii="Cambria" w:hAnsi="Cambria"/>
          <w:b/>
          <w:sz w:val="28"/>
          <w:szCs w:val="28"/>
          <w:u w:val="single"/>
          <w:lang w:val="en-US"/>
        </w:rPr>
        <w:t>III</w:t>
      </w:r>
      <w:r w:rsidRPr="00B3373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B4572B" w:rsidRPr="00B33734" w:rsidRDefault="00B4572B" w:rsidP="00B4572B">
      <w:pPr>
        <w:suppressAutoHyphens/>
        <w:spacing w:after="200"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33734">
        <w:rPr>
          <w:rFonts w:ascii="Cambria" w:hAnsi="Cambria"/>
          <w:b/>
          <w:sz w:val="24"/>
          <w:szCs w:val="24"/>
          <w:u w:val="single"/>
        </w:rPr>
        <w:t xml:space="preserve">Υπόδειγμα Εντύπου Οικονομικής Προσφοράς </w:t>
      </w:r>
    </w:p>
    <w:p w:rsidR="00B4572B" w:rsidRPr="002134AE" w:rsidRDefault="00A92EC3" w:rsidP="00B4572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  <w:bookmarkStart w:id="0" w:name="__RefHeading___Toc243_1659156176"/>
      <w:bookmarkEnd w:id="0"/>
      <w:r>
        <w:rPr>
          <w:rFonts w:ascii="Cambria" w:hAnsi="Cambri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">
            <v:imagedata r:id="rId4" o:title=""/>
            <w10:wrap side="left"/>
          </v:shape>
          <o:OLEObject Type="Embed" ProgID="PBrush" ShapeID="_x0000_s1026" DrawAspect="Content" ObjectID="_1614667799" r:id="rId5"/>
        </w:object>
      </w:r>
      <w:r w:rsidR="00B4572B" w:rsidRPr="002134A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B4572B" w:rsidRPr="002134AE" w:rsidRDefault="00B4572B" w:rsidP="00B4572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  <w:b/>
          <w:sz w:val="24"/>
          <w:szCs w:val="24"/>
        </w:rPr>
      </w:pPr>
      <w:r w:rsidRPr="002134AE">
        <w:rPr>
          <w:rFonts w:ascii="Cambria" w:hAnsi="Cambria"/>
          <w:b/>
          <w:sz w:val="24"/>
          <w:szCs w:val="24"/>
        </w:rPr>
        <w:t>ΒΟΥΛΗ ΤΩΝ ΕΛΛΗΝΩΝ</w:t>
      </w:r>
    </w:p>
    <w:p w:rsidR="00B4572B" w:rsidRPr="002134AE" w:rsidRDefault="00B4572B" w:rsidP="00B4572B">
      <w:pPr>
        <w:tabs>
          <w:tab w:val="left" w:pos="5021"/>
        </w:tabs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l-GR"/>
        </w:rPr>
        <w:t>*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411"/>
        <w:gridCol w:w="1036"/>
        <w:gridCol w:w="1164"/>
        <w:gridCol w:w="1466"/>
        <w:gridCol w:w="3298"/>
        <w:gridCol w:w="1105"/>
        <w:gridCol w:w="809"/>
      </w:tblGrid>
      <w:tr w:rsidR="00B4572B" w:rsidRPr="002134AE" w:rsidTr="005E4FA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B4572B" w:rsidRPr="00A92EC3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Τ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Κ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B4572B" w:rsidRPr="00A92EC3" w:rsidTr="005E4FA7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169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2B" w:rsidRPr="002134AE" w:rsidRDefault="00B4572B" w:rsidP="00F56218">
            <w:pPr>
              <w:tabs>
                <w:tab w:val="left" w:pos="2015"/>
              </w:tabs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Αφού έλαβα γνώση της υπ' 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. </w:t>
            </w:r>
            <w:r w:rsidR="00195295" w:rsidRPr="00195295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4615/2341/19.03.2019 – ΑΔΑ : 06-05Ρ5</w:t>
            </w:r>
            <w:r w:rsidR="00195295" w:rsidRPr="007C2B07">
              <w:rPr>
                <w:rFonts w:ascii="Cambria" w:eastAsia="Times New Roman" w:hAnsi="Cambria" w:cs="Calibri"/>
                <w:lang w:eastAsia="zh-CN"/>
              </w:rPr>
              <w:t xml:space="preserve"> 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απόφαση</w:t>
            </w:r>
            <w:r w:rsid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ς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της Βουλής των Ελλήνων </w:t>
            </w:r>
            <w:r w:rsidR="001A422B">
              <w:rPr>
                <w:rFonts w:eastAsia="Times New Roman" w:cs="Arial"/>
                <w:sz w:val="24"/>
                <w:szCs w:val="24"/>
                <w:lang w:eastAsia="el-GR"/>
              </w:rPr>
              <w:t xml:space="preserve">και της Συνημμένης Διακήρυξης με τα Παραρτήματά της, </w:t>
            </w:r>
            <w:r w:rsidR="001A422B" w:rsidRPr="001A422B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αποτελούν αναπόσπαστο μέρος </w:t>
            </w:r>
            <w:r w:rsidR="001A422B">
              <w:rPr>
                <w:rFonts w:eastAsia="Times New Roman" w:cs="Arial"/>
                <w:sz w:val="24"/>
                <w:szCs w:val="24"/>
                <w:lang w:eastAsia="el-GR"/>
              </w:rPr>
              <w:t>αυτής</w:t>
            </w:r>
            <w:r w:rsid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</w:t>
            </w:r>
            <w:r w:rsidR="001A422B" w:rsidRP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για τον Διαγωνισμό </w:t>
            </w:r>
            <w:r w:rsid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που αφορά </w:t>
            </w:r>
            <w:r w:rsidRPr="008A35F6">
              <w:rPr>
                <w:rFonts w:ascii="Cambria" w:hAnsi="Cambria" w:cs="Arial"/>
                <w:b/>
                <w:i/>
                <w:sz w:val="24"/>
                <w:szCs w:val="24"/>
              </w:rPr>
              <w:t>την Π</w:t>
            </w:r>
            <w:r w:rsidRPr="008A35F6">
              <w:rPr>
                <w:rFonts w:ascii="Cambria" w:hAnsi="Cambria" w:cs="Arial"/>
                <w:b/>
                <w:bCs/>
                <w:i/>
                <w:sz w:val="24"/>
                <w:szCs w:val="24"/>
              </w:rPr>
              <w:t>ρομήθεια με Εγκατάσταση, Προσαρμογή, Παραμετροποίηση Λογισμικού για την Διαχείριση του Ψηφιακού Οπτικοακουστικού Πα</w:t>
            </w:r>
            <w:r w:rsidR="001A422B">
              <w:rPr>
                <w:rFonts w:ascii="Cambria" w:hAnsi="Cambria" w:cs="Arial"/>
                <w:b/>
                <w:bCs/>
                <w:i/>
                <w:sz w:val="24"/>
                <w:szCs w:val="24"/>
              </w:rPr>
              <w:t>ραδοτέου της Βουλής των Ελλήνων</w:t>
            </w:r>
            <w:r w:rsidRPr="008A35F6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F56218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 υ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F56218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Αριθμητικώς:…………………………………………………………...……………………………………………€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F56218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Ολογράφως:………...………………………………………………………………..……..……………(ΕΥΡΩ)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A92EC3">
            <w:pPr>
              <w:spacing w:after="0" w:line="240" w:lineRule="auto"/>
              <w:ind w:right="19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Χρόνος ισχύος </w:t>
            </w:r>
            <w:bookmarkStart w:id="1" w:name="_GoBack"/>
            <w:bookmarkEnd w:id="1"/>
            <w:r w:rsidR="00A92EC3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ροσφοράς:…………………………………………………………………………………………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72B" w:rsidRPr="002134AE" w:rsidRDefault="00B4572B" w:rsidP="005E4FA7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72B" w:rsidRPr="002134AE" w:rsidRDefault="00B4572B" w:rsidP="005E4FA7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</w:tbl>
    <w:p w:rsidR="00B4572B" w:rsidRPr="002134AE" w:rsidRDefault="00B4572B" w:rsidP="00B4572B">
      <w:pPr>
        <w:spacing w:after="0" w:line="276" w:lineRule="auto"/>
        <w:jc w:val="both"/>
        <w:rPr>
          <w:rFonts w:ascii="Cambria" w:eastAsia="Times New Roman" w:hAnsi="Cambria" w:cs="Arial"/>
          <w:color w:val="000000"/>
          <w:lang w:eastAsia="el-GR"/>
        </w:rPr>
      </w:pPr>
    </w:p>
    <w:p w:rsidR="00B4572B" w:rsidRPr="002134AE" w:rsidRDefault="00B4572B" w:rsidP="00B4572B">
      <w:pPr>
        <w:spacing w:after="0" w:line="276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Αθήνα   ……  /  ……  /  2019</w:t>
      </w: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Ο προσφέρων</w:t>
      </w:r>
    </w:p>
    <w:p w:rsidR="00B4572B" w:rsidRPr="002134AE" w:rsidRDefault="00B4572B" w:rsidP="00B4572B">
      <w:pPr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  <w:r w:rsidRPr="002134AE">
        <w:rPr>
          <w:rFonts w:ascii="Cambria" w:hAnsi="Cambria"/>
        </w:rPr>
        <w:t>(υπογραφή – σφραγίδα εταιρείας)</w:t>
      </w: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l-GR"/>
        </w:rPr>
        <w:t>*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 w:eastAsia="el-GR"/>
        </w:rPr>
        <w:t>To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</w:t>
      </w: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.</w:t>
      </w:r>
    </w:p>
    <w:sectPr w:rsidR="00B4572B" w:rsidRPr="002134AE" w:rsidSect="00B4572B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2B"/>
    <w:rsid w:val="00195295"/>
    <w:rsid w:val="001A422B"/>
    <w:rsid w:val="0076203D"/>
    <w:rsid w:val="008A35F6"/>
    <w:rsid w:val="00A92EC3"/>
    <w:rsid w:val="00B33734"/>
    <w:rsid w:val="00B4572B"/>
    <w:rsid w:val="00F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11642E"/>
  <w15:chartTrackingRefBased/>
  <w15:docId w15:val="{65093B88-92D1-4485-AF44-24C5DD1B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Ψαρουδάκης Σταύρος</dc:creator>
  <cp:keywords/>
  <dc:description/>
  <cp:lastModifiedBy>Ψαρουδάκης Σταύρος</cp:lastModifiedBy>
  <cp:revision>7</cp:revision>
  <dcterms:created xsi:type="dcterms:W3CDTF">2019-03-12T09:16:00Z</dcterms:created>
  <dcterms:modified xsi:type="dcterms:W3CDTF">2019-03-21T08:04:00Z</dcterms:modified>
</cp:coreProperties>
</file>